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北京市未来产业创新项目任务书</w:t>
      </w:r>
    </w:p>
    <w:p>
      <w:pPr>
        <w:spacing w:line="600" w:lineRule="exact"/>
        <w:rPr>
          <w:rFonts w:ascii="Times New Roman" w:hAnsi="Times New Roman" w:eastAsia="黑体"/>
          <w:color w:val="auto"/>
          <w:sz w:val="36"/>
          <w:szCs w:val="36"/>
        </w:rPr>
      </w:pPr>
    </w:p>
    <w:p>
      <w:pPr>
        <w:spacing w:line="600" w:lineRule="exact"/>
        <w:ind w:firstLine="643"/>
        <w:rPr>
          <w:rFonts w:ascii="Times New Roman" w:hAnsi="Times New Roman" w:eastAsia="楷体_GB2312"/>
          <w:b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</w:rPr>
        <w:t>创新项目</w:t>
      </w:r>
      <w:r>
        <w:rPr>
          <w:rFonts w:ascii="Times New Roman" w:hAnsi="Times New Roman" w:eastAsia="楷体_GB2312"/>
          <w:b/>
          <w:color w:val="auto"/>
          <w:sz w:val="32"/>
          <w:szCs w:val="32"/>
        </w:rPr>
        <w:t>任务介绍</w:t>
      </w:r>
    </w:p>
    <w:p>
      <w:pPr>
        <w:spacing w:line="600" w:lineRule="exact"/>
        <w:ind w:firstLine="643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创新项目</w:t>
      </w:r>
      <w:r>
        <w:rPr>
          <w:rFonts w:ascii="Times New Roman" w:hAnsi="Times New Roman" w:eastAsia="仿宋_GB2312"/>
          <w:b/>
          <w:color w:val="auto"/>
          <w:sz w:val="32"/>
          <w:szCs w:val="32"/>
        </w:rPr>
        <w:t>任务名称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项目名称应体现攻关的重点领域，以及相关技术、产品或应用场景内容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3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color w:val="auto"/>
          <w:sz w:val="32"/>
          <w:szCs w:val="32"/>
        </w:rPr>
        <w:t>2.攻关关键环节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应明确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项目建设及应用</w:t>
      </w:r>
      <w:r>
        <w:rPr>
          <w:rFonts w:ascii="Times New Roman" w:hAnsi="Times New Roman" w:eastAsia="仿宋_GB2312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难点及关键环节，以及攻关所要求的技术水平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spacing w:line="600" w:lineRule="exact"/>
        <w:ind w:firstLine="643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color w:val="auto"/>
          <w:sz w:val="32"/>
          <w:szCs w:val="32"/>
        </w:rPr>
        <w:t>3.创新内容及在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未来产业重点领域</w:t>
      </w:r>
      <w:r>
        <w:rPr>
          <w:rFonts w:ascii="Times New Roman" w:hAnsi="Times New Roman" w:eastAsia="仿宋_GB2312"/>
          <w:b/>
          <w:color w:val="auto"/>
          <w:sz w:val="32"/>
          <w:szCs w:val="32"/>
        </w:rPr>
        <w:t>的显著应用价值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应阐述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color w:val="auto"/>
          <w:sz w:val="32"/>
          <w:szCs w:val="32"/>
        </w:rPr>
        <w:t>创新内容，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并</w:t>
      </w:r>
      <w:r>
        <w:rPr>
          <w:rFonts w:ascii="Times New Roman" w:hAnsi="Times New Roman" w:eastAsia="仿宋_GB2312"/>
          <w:color w:val="auto"/>
          <w:sz w:val="32"/>
          <w:szCs w:val="32"/>
        </w:rPr>
        <w:t>论述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该项目在未来产业重点领域</w:t>
      </w:r>
      <w:r>
        <w:rPr>
          <w:rFonts w:ascii="Times New Roman" w:hAnsi="Times New Roman" w:eastAsia="仿宋_GB2312"/>
          <w:color w:val="auto"/>
          <w:sz w:val="32"/>
          <w:szCs w:val="32"/>
        </w:rPr>
        <w:t>的显著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应用</w:t>
      </w:r>
      <w:r>
        <w:rPr>
          <w:rFonts w:ascii="Times New Roman" w:hAnsi="Times New Roman" w:eastAsia="仿宋_GB2312"/>
          <w:color w:val="auto"/>
          <w:sz w:val="32"/>
          <w:szCs w:val="32"/>
        </w:rPr>
        <w:t>价值。</w:t>
      </w:r>
    </w:p>
    <w:p>
      <w:pPr>
        <w:spacing w:line="600" w:lineRule="exact"/>
        <w:ind w:firstLine="643"/>
        <w:rPr>
          <w:rFonts w:ascii="Times New Roman" w:hAnsi="Times New Roman" w:eastAsia="楷体_GB2312"/>
          <w:b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</w:rPr>
        <w:t>项目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  <w:lang w:eastAsia="zh-CN"/>
        </w:rPr>
        <w:t>任务</w:t>
      </w:r>
      <w:r>
        <w:rPr>
          <w:rFonts w:ascii="Times New Roman" w:hAnsi="Times New Roman" w:eastAsia="楷体_GB2312"/>
          <w:b/>
          <w:color w:val="auto"/>
          <w:sz w:val="32"/>
          <w:szCs w:val="32"/>
        </w:rPr>
        <w:t>单位现有基础及相关进展</w:t>
      </w:r>
    </w:p>
    <w:p>
      <w:pPr>
        <w:spacing w:line="600" w:lineRule="exact"/>
        <w:ind w:firstLine="643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color w:val="auto"/>
          <w:sz w:val="32"/>
          <w:szCs w:val="32"/>
        </w:rPr>
        <w:t>1.现有基础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auto"/>
          <w:sz w:val="32"/>
          <w:szCs w:val="32"/>
          <w:lang w:eastAsia="zh-CN"/>
        </w:rPr>
        <w:t>项目任务</w:t>
      </w:r>
      <w:r>
        <w:rPr>
          <w:rFonts w:ascii="Times New Roman" w:hAnsi="Times New Roman" w:eastAsia="仿宋_GB2312"/>
          <w:color w:val="auto"/>
          <w:sz w:val="32"/>
          <w:szCs w:val="32"/>
        </w:rPr>
        <w:t>单位行业地位、科研资质（如高新技术企业、企业技术中心、重点实验室等）、技术基础、人才与团队实力、主要优势等。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auto"/>
          <w:sz w:val="32"/>
          <w:szCs w:val="32"/>
          <w:lang w:eastAsia="zh-CN"/>
        </w:rPr>
        <w:t>项目任务</w:t>
      </w:r>
      <w:r>
        <w:rPr>
          <w:rFonts w:ascii="Times New Roman" w:hAnsi="Times New Roman" w:eastAsia="仿宋_GB2312"/>
          <w:color w:val="auto"/>
          <w:sz w:val="32"/>
          <w:szCs w:val="32"/>
        </w:rPr>
        <w:t>单位创新能力，如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企业在行业中地位、核心人才情况、技术基础、融资情况、比赛奖励等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auto"/>
          <w:sz w:val="32"/>
          <w:szCs w:val="32"/>
        </w:rPr>
        <w:t>项目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  <w:lang w:eastAsia="zh-CN"/>
        </w:rPr>
        <w:t>任务</w:t>
      </w:r>
      <w:r>
        <w:rPr>
          <w:rFonts w:ascii="Times New Roman" w:hAnsi="Times New Roman" w:eastAsia="仿宋_GB2312"/>
          <w:color w:val="auto"/>
          <w:sz w:val="32"/>
          <w:szCs w:val="32"/>
        </w:rPr>
        <w:t>负责人资质及工作经验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以及</w:t>
      </w:r>
      <w:r>
        <w:rPr>
          <w:rFonts w:ascii="Times New Roman" w:hAnsi="Times New Roman" w:eastAsia="仿宋_GB2312"/>
          <w:color w:val="auto"/>
          <w:sz w:val="32"/>
          <w:szCs w:val="32"/>
        </w:rPr>
        <w:t>项目团队承担国家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及地方等</w:t>
      </w:r>
      <w:r>
        <w:rPr>
          <w:rFonts w:ascii="Times New Roman" w:hAnsi="Times New Roman" w:eastAsia="仿宋_GB2312"/>
          <w:color w:val="auto"/>
          <w:sz w:val="32"/>
          <w:szCs w:val="32"/>
        </w:rPr>
        <w:t>相关项目情况等。</w:t>
      </w:r>
    </w:p>
    <w:p>
      <w:pPr>
        <w:spacing w:line="600" w:lineRule="exact"/>
        <w:ind w:firstLine="643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color w:val="auto"/>
          <w:sz w:val="32"/>
          <w:szCs w:val="32"/>
        </w:rPr>
        <w:t>2.相关进展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auto"/>
          <w:sz w:val="32"/>
          <w:szCs w:val="32"/>
        </w:rPr>
        <w:t>项目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  <w:lang w:eastAsia="zh-CN"/>
        </w:rPr>
        <w:t>任务</w:t>
      </w:r>
      <w:r>
        <w:rPr>
          <w:rFonts w:ascii="Times New Roman" w:hAnsi="Times New Roman" w:eastAsia="仿宋_GB2312"/>
          <w:color w:val="auto"/>
          <w:sz w:val="32"/>
          <w:szCs w:val="32"/>
        </w:rPr>
        <w:t>单位重点攻关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任务</w:t>
      </w:r>
      <w:r>
        <w:rPr>
          <w:rFonts w:ascii="Times New Roman" w:hAnsi="Times New Roman" w:eastAsia="仿宋_GB2312"/>
          <w:color w:val="auto"/>
          <w:sz w:val="32"/>
          <w:szCs w:val="32"/>
        </w:rPr>
        <w:t>的现有技术水平（对比国际先进水平）、创新及应用情况、相关研发人员、资金投入情况等。</w:t>
      </w:r>
    </w:p>
    <w:p>
      <w:pPr>
        <w:spacing w:line="600" w:lineRule="exact"/>
        <w:ind w:firstLine="643"/>
        <w:rPr>
          <w:rFonts w:ascii="Times New Roman" w:hAnsi="Times New Roman" w:eastAsia="楷体_GB2312"/>
          <w:b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>（三）重点攻关目标及计划</w:t>
      </w:r>
    </w:p>
    <w:p>
      <w:pPr>
        <w:spacing w:line="600" w:lineRule="exact"/>
        <w:ind w:firstLine="643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color w:val="auto"/>
          <w:sz w:val="32"/>
          <w:szCs w:val="32"/>
        </w:rPr>
        <w:t>1.预期目标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应详述实现其预期用途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，产生的经济和社会效益，对未来产业推动的作用等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spacing w:line="600" w:lineRule="exact"/>
        <w:ind w:firstLine="643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color w:val="auto"/>
          <w:sz w:val="32"/>
          <w:szCs w:val="32"/>
        </w:rPr>
        <w:t>2.重点任务攻关计划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时间进度、阶段性任务、细化目标等。</w:t>
      </w:r>
    </w:p>
    <w:p>
      <w:pPr>
        <w:spacing w:line="600" w:lineRule="exact"/>
        <w:ind w:firstLine="643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color w:val="auto"/>
          <w:sz w:val="32"/>
          <w:szCs w:val="32"/>
        </w:rPr>
        <w:t>3.组织保障机制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攻关团队、组织方式、协调机制、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上下游</w:t>
      </w:r>
      <w:r>
        <w:rPr>
          <w:rFonts w:ascii="Times New Roman" w:hAnsi="Times New Roman" w:eastAsia="仿宋_GB2312"/>
          <w:color w:val="auto"/>
          <w:sz w:val="32"/>
          <w:szCs w:val="32"/>
        </w:rPr>
        <w:t>产学研用情况（如参与单位工作基础、支撑能力等）、协同创新能力（如团队成员项目合作、联合实验室等）。</w:t>
      </w:r>
    </w:p>
    <w:p>
      <w:pPr>
        <w:spacing w:line="600" w:lineRule="exact"/>
        <w:ind w:firstLine="643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楷体"/>
          <w:b/>
          <w:color w:val="auto"/>
          <w:sz w:val="32"/>
          <w:szCs w:val="32"/>
        </w:rPr>
        <w:t>4.</w:t>
      </w:r>
      <w:r>
        <w:rPr>
          <w:rFonts w:ascii="Times New Roman" w:hAnsi="Times New Roman" w:eastAsia="仿宋_GB2312"/>
          <w:b/>
          <w:color w:val="auto"/>
          <w:sz w:val="32"/>
          <w:szCs w:val="32"/>
        </w:rPr>
        <w:t>潜在问题及应对举措</w:t>
      </w:r>
    </w:p>
    <w:p>
      <w:pPr>
        <w:spacing w:line="600" w:lineRule="exact"/>
        <w:ind w:firstLine="643"/>
        <w:rPr>
          <w:rFonts w:ascii="Times New Roman" w:hAnsi="Times New Roman" w:eastAsia="楷体_GB2312"/>
          <w:b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>（四）其他相关事项说明</w:t>
      </w:r>
    </w:p>
    <w:p>
      <w:pPr>
        <w:spacing w:line="264" w:lineRule="auto"/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注：任务书篇幅不宜过长，原则上不超过5000字；如果申报多个领域，请按此模板分别填报任务书。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苹方-简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ERFAp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66FFF"/>
    <w:rsid w:val="33CF8E78"/>
    <w:rsid w:val="36F3C72A"/>
    <w:rsid w:val="37633649"/>
    <w:rsid w:val="3FAE3D0A"/>
    <w:rsid w:val="3FEFC096"/>
    <w:rsid w:val="4F79C20E"/>
    <w:rsid w:val="5B763E67"/>
    <w:rsid w:val="779E19AF"/>
    <w:rsid w:val="7A78D357"/>
    <w:rsid w:val="7BBA6B4B"/>
    <w:rsid w:val="7EF78D44"/>
    <w:rsid w:val="7FC66FFF"/>
    <w:rsid w:val="7FF990CD"/>
    <w:rsid w:val="8CFE347F"/>
    <w:rsid w:val="95BBC83B"/>
    <w:rsid w:val="9C4BC041"/>
    <w:rsid w:val="9EFF7A7C"/>
    <w:rsid w:val="B92F30DA"/>
    <w:rsid w:val="BB9E6517"/>
    <w:rsid w:val="D3DF3811"/>
    <w:rsid w:val="D7FF83FB"/>
    <w:rsid w:val="DDBD2387"/>
    <w:rsid w:val="DDFD4EFC"/>
    <w:rsid w:val="DF3F9105"/>
    <w:rsid w:val="DFCEB368"/>
    <w:rsid w:val="EDD3471A"/>
    <w:rsid w:val="F81FFB0B"/>
    <w:rsid w:val="FAFFDA7A"/>
    <w:rsid w:val="FDCF3CD5"/>
    <w:rsid w:val="FFDFA11F"/>
    <w:rsid w:val="FFFD7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54"/>
      <w:ind w:left="117"/>
    </w:pPr>
    <w:rPr>
      <w:rFonts w:ascii="宋体" w:hAnsi="宋体" w:eastAsia="宋体"/>
      <w:sz w:val="30"/>
      <w:szCs w:val="30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iPriority w:val="0"/>
    <w:rPr>
      <w:color w:val="0000FF"/>
      <w:u w:val="single"/>
    </w:rPr>
  </w:style>
  <w:style w:type="character" w:customStyle="1" w:styleId="15">
    <w:name w:val="font01"/>
    <w:basedOn w:val="12"/>
    <w:uiPriority w:val="0"/>
    <w:rPr>
      <w:rFonts w:ascii="Calibri" w:hAnsi="Calibri" w:cs="Calibri"/>
      <w:color w:val="000000"/>
      <w:sz w:val="24"/>
      <w:szCs w:val="24"/>
      <w:u w:val="none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7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2024-04-22T04:39:00Z</dcterms:created>
  <dc:creator>崔海洋</dc:creator>
  <cp:lastModifiedBy>孙荟</cp:lastModifiedBy>
  <cp:lastPrinted>2024-06-23T09:23:04Z</cp:lastPrinted>
  <dcterms:modified xsi:type="dcterms:W3CDTF">2024-06-24T16:07:05Z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1087D2246A1E648629297966E885E37A_42</vt:lpwstr>
  </property>
</Properties>
</file>